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7ADB" w14:textId="2BA9A47C" w:rsidR="007C20DD" w:rsidRDefault="007C20DD" w:rsidP="007C20DD">
      <w:pPr>
        <w:jc w:val="center"/>
        <w:rPr>
          <w:b/>
          <w:bCs/>
        </w:rPr>
      </w:pPr>
      <w:r w:rsidRPr="002B1C59">
        <w:rPr>
          <w:b/>
          <w:bCs/>
        </w:rPr>
        <w:t>Towne Square Homeowners Association</w:t>
      </w:r>
      <w:r w:rsidRPr="002B1C59">
        <w:rPr>
          <w:b/>
          <w:bCs/>
        </w:rPr>
        <w:br/>
        <w:t>Board of Directors Meeting</w:t>
      </w:r>
      <w:r>
        <w:rPr>
          <w:b/>
          <w:bCs/>
        </w:rPr>
        <w:t xml:space="preserve"> Minutes</w:t>
      </w:r>
      <w:r w:rsidRPr="002B1C59">
        <w:rPr>
          <w:b/>
          <w:bCs/>
        </w:rPr>
        <w:br/>
        <w:t>Villa’s Club House</w:t>
      </w:r>
      <w:r w:rsidRPr="002B1C59">
        <w:rPr>
          <w:b/>
          <w:bCs/>
        </w:rPr>
        <w:br/>
      </w:r>
      <w:r>
        <w:rPr>
          <w:b/>
          <w:bCs/>
        </w:rPr>
        <w:t>February 20</w:t>
      </w:r>
      <w:r w:rsidRPr="002B1C59">
        <w:rPr>
          <w:b/>
          <w:bCs/>
        </w:rPr>
        <w:t>, 2024 5:30 PM</w:t>
      </w:r>
    </w:p>
    <w:p w14:paraId="5DF12296" w14:textId="77777777" w:rsidR="007C20DD" w:rsidRDefault="007C20DD" w:rsidP="007C20DD">
      <w:pPr>
        <w:jc w:val="center"/>
        <w:rPr>
          <w:b/>
          <w:bCs/>
        </w:rPr>
      </w:pPr>
    </w:p>
    <w:p w14:paraId="554599B4" w14:textId="26E95779" w:rsidR="007C20DD" w:rsidRDefault="007C20DD" w:rsidP="007C20DD">
      <w:pPr>
        <w:rPr>
          <w:b/>
          <w:bCs/>
        </w:rPr>
      </w:pPr>
      <w:r>
        <w:rPr>
          <w:b/>
          <w:bCs/>
        </w:rPr>
        <w:t>Directors Present: Mark Novatka, Lora Colley, Paul Fritz, Scott Andre, Jamie Matthews</w:t>
      </w:r>
      <w:r w:rsidR="001C58F0">
        <w:rPr>
          <w:b/>
          <w:bCs/>
        </w:rPr>
        <w:t>, Scott Bush</w:t>
      </w:r>
      <w:r>
        <w:rPr>
          <w:b/>
          <w:bCs/>
        </w:rPr>
        <w:br/>
        <w:t xml:space="preserve">Via Zoom: Terry Burns, </w:t>
      </w:r>
      <w:r w:rsidR="001C58F0">
        <w:rPr>
          <w:b/>
          <w:bCs/>
        </w:rPr>
        <w:t>Scott Andre</w:t>
      </w:r>
      <w:r w:rsidR="001C58F0">
        <w:rPr>
          <w:b/>
          <w:bCs/>
        </w:rPr>
        <w:br/>
      </w:r>
      <w:r>
        <w:rPr>
          <w:b/>
          <w:bCs/>
        </w:rPr>
        <w:br/>
        <w:t>Owners Present: Connie Shannon E-3,</w:t>
      </w:r>
      <w:r w:rsidR="00A06A23">
        <w:rPr>
          <w:b/>
          <w:bCs/>
        </w:rPr>
        <w:t xml:space="preserve"> Lisa Novatka M-1, </w:t>
      </w:r>
      <w:r>
        <w:rPr>
          <w:b/>
          <w:bCs/>
        </w:rPr>
        <w:t>Alice Fay Baker C-1</w:t>
      </w:r>
      <w:r w:rsidR="00070981">
        <w:rPr>
          <w:b/>
          <w:bCs/>
        </w:rPr>
        <w:t xml:space="preserve"> &amp; D-4</w:t>
      </w:r>
      <w:r>
        <w:rPr>
          <w:b/>
          <w:bCs/>
        </w:rPr>
        <w:t xml:space="preserve">, Ann Ring B-6, </w:t>
      </w:r>
      <w:r w:rsidR="00A06A23">
        <w:rPr>
          <w:b/>
          <w:bCs/>
        </w:rPr>
        <w:t xml:space="preserve">Martha Rogers A-7, </w:t>
      </w:r>
      <w:r>
        <w:rPr>
          <w:b/>
          <w:bCs/>
        </w:rPr>
        <w:t>Gencho Danev F-8, Lillian Wallace H-2</w:t>
      </w:r>
      <w:r w:rsidR="00A06A23">
        <w:rPr>
          <w:b/>
          <w:bCs/>
        </w:rPr>
        <w:t>, Miriam Woods M-3</w:t>
      </w:r>
      <w:r>
        <w:rPr>
          <w:b/>
          <w:bCs/>
        </w:rPr>
        <w:br/>
      </w:r>
      <w:r w:rsidR="006C5F6D">
        <w:rPr>
          <w:b/>
          <w:bCs/>
        </w:rPr>
        <w:br/>
      </w:r>
      <w:r>
        <w:rPr>
          <w:b/>
          <w:bCs/>
        </w:rPr>
        <w:t>The meeting was called to order by the President Mark Novatka at 5:30 PM after determining a quorum.</w:t>
      </w:r>
    </w:p>
    <w:p w14:paraId="6A266AED" w14:textId="24EA8F6D" w:rsidR="007C20DD" w:rsidRDefault="007C20DD" w:rsidP="007C20DD">
      <w:pPr>
        <w:rPr>
          <w:b/>
          <w:bCs/>
        </w:rPr>
      </w:pPr>
      <w:r w:rsidRPr="002B47C6">
        <w:rPr>
          <w:b/>
          <w:bCs/>
          <w:u w:val="single"/>
        </w:rPr>
        <w:t>The minutes of December 19, 2023</w:t>
      </w:r>
      <w:r>
        <w:rPr>
          <w:b/>
          <w:bCs/>
        </w:rPr>
        <w:t xml:space="preserve"> -</w:t>
      </w:r>
      <w:r w:rsidR="00BB4CFB">
        <w:rPr>
          <w:b/>
          <w:bCs/>
        </w:rPr>
        <w:t xml:space="preserve"> </w:t>
      </w:r>
      <w:r w:rsidR="0011113D">
        <w:rPr>
          <w:b/>
          <w:bCs/>
        </w:rPr>
        <w:t>Scott Bush</w:t>
      </w:r>
      <w:r>
        <w:rPr>
          <w:b/>
          <w:bCs/>
        </w:rPr>
        <w:t xml:space="preserve"> made the motion to approve the minutes and </w:t>
      </w:r>
      <w:r w:rsidR="0011113D">
        <w:rPr>
          <w:b/>
          <w:bCs/>
        </w:rPr>
        <w:t>Mark Novatka</w:t>
      </w:r>
      <w:r>
        <w:rPr>
          <w:b/>
          <w:bCs/>
        </w:rPr>
        <w:t xml:space="preserve"> seconded.  They were approved unanimously.</w:t>
      </w:r>
      <w:r w:rsidR="00BB4CFB">
        <w:rPr>
          <w:b/>
          <w:bCs/>
        </w:rPr>
        <w:br/>
      </w:r>
    </w:p>
    <w:p w14:paraId="22271798" w14:textId="77777777" w:rsidR="00BB4CFB" w:rsidRDefault="00943D05" w:rsidP="00BB4CFB">
      <w:pPr>
        <w:rPr>
          <w:b/>
          <w:bCs/>
        </w:rPr>
      </w:pPr>
      <w:r w:rsidRPr="002B47C6">
        <w:rPr>
          <w:b/>
          <w:bCs/>
          <w:u w:val="single"/>
        </w:rPr>
        <w:t>Treasurer’s Report as of 1/8/24</w:t>
      </w:r>
      <w:r>
        <w:rPr>
          <w:b/>
          <w:bCs/>
        </w:rPr>
        <w:t xml:space="preserve">  – </w:t>
      </w:r>
    </w:p>
    <w:p w14:paraId="42DD4124" w14:textId="7C728E07" w:rsidR="003C3007" w:rsidRDefault="00943D05" w:rsidP="00BB4CFB">
      <w:pPr>
        <w:ind w:left="720"/>
      </w:pPr>
      <w:r>
        <w:rPr>
          <w:b/>
          <w:bCs/>
        </w:rPr>
        <w:t>Truist Bank Operating #7170</w:t>
      </w:r>
      <w:r>
        <w:rPr>
          <w:b/>
          <w:bCs/>
        </w:rPr>
        <w:tab/>
      </w:r>
      <w:r>
        <w:rPr>
          <w:b/>
          <w:bCs/>
        </w:rPr>
        <w:tab/>
      </w:r>
      <w:r>
        <w:rPr>
          <w:b/>
          <w:bCs/>
        </w:rPr>
        <w:tab/>
        <w:t xml:space="preserve">$ </w:t>
      </w:r>
      <w:r w:rsidR="006204B4">
        <w:rPr>
          <w:b/>
          <w:bCs/>
        </w:rPr>
        <w:t xml:space="preserve"> 7,138.42</w:t>
      </w:r>
      <w:r w:rsidR="009E549F">
        <w:rPr>
          <w:b/>
          <w:bCs/>
        </w:rPr>
        <w:t xml:space="preserve"> Closing at end of February</w:t>
      </w:r>
      <w:r>
        <w:rPr>
          <w:b/>
          <w:bCs/>
        </w:rPr>
        <w:br/>
        <w:t>Truist Bank Reserve #6029</w:t>
      </w:r>
      <w:r>
        <w:rPr>
          <w:b/>
          <w:bCs/>
        </w:rPr>
        <w:tab/>
      </w:r>
      <w:r>
        <w:rPr>
          <w:b/>
          <w:bCs/>
        </w:rPr>
        <w:tab/>
      </w:r>
      <w:r>
        <w:rPr>
          <w:b/>
          <w:bCs/>
        </w:rPr>
        <w:tab/>
        <w:t xml:space="preserve">$      </w:t>
      </w:r>
      <w:r w:rsidR="009E549F">
        <w:rPr>
          <w:b/>
          <w:bCs/>
        </w:rPr>
        <w:t>297.36 Closing at end of February</w:t>
      </w:r>
      <w:r>
        <w:rPr>
          <w:b/>
          <w:bCs/>
        </w:rPr>
        <w:tab/>
      </w:r>
      <w:r>
        <w:rPr>
          <w:b/>
          <w:bCs/>
        </w:rPr>
        <w:br/>
        <w:t>PNC Bank Roof Account #0895</w:t>
      </w:r>
      <w:r>
        <w:rPr>
          <w:b/>
          <w:bCs/>
        </w:rPr>
        <w:tab/>
      </w:r>
      <w:r>
        <w:rPr>
          <w:b/>
          <w:bCs/>
        </w:rPr>
        <w:tab/>
      </w:r>
      <w:r>
        <w:rPr>
          <w:b/>
          <w:bCs/>
        </w:rPr>
        <w:tab/>
        <w:t xml:space="preserve"> $38,</w:t>
      </w:r>
      <w:r w:rsidR="007B3CBA">
        <w:rPr>
          <w:b/>
          <w:bCs/>
        </w:rPr>
        <w:t>306.63</w:t>
      </w:r>
      <w:r>
        <w:rPr>
          <w:b/>
          <w:bCs/>
        </w:rPr>
        <w:br/>
        <w:t>PNC Bank Operating Account #5273</w:t>
      </w:r>
      <w:r>
        <w:rPr>
          <w:b/>
          <w:bCs/>
        </w:rPr>
        <w:tab/>
      </w:r>
      <w:r>
        <w:rPr>
          <w:b/>
          <w:bCs/>
        </w:rPr>
        <w:tab/>
        <w:t xml:space="preserve"> $</w:t>
      </w:r>
      <w:r w:rsidR="007B3CBA">
        <w:rPr>
          <w:b/>
          <w:bCs/>
        </w:rPr>
        <w:t>13,310.11</w:t>
      </w:r>
      <w:r>
        <w:rPr>
          <w:b/>
          <w:bCs/>
        </w:rPr>
        <w:br/>
        <w:t>PNC Bank Statutory Reserve #5281</w:t>
      </w:r>
      <w:r>
        <w:rPr>
          <w:b/>
          <w:bCs/>
        </w:rPr>
        <w:tab/>
      </w:r>
      <w:r>
        <w:rPr>
          <w:b/>
          <w:bCs/>
        </w:rPr>
        <w:tab/>
        <w:t xml:space="preserve"> $7</w:t>
      </w:r>
      <w:r w:rsidR="007B3CBA">
        <w:rPr>
          <w:b/>
          <w:bCs/>
        </w:rPr>
        <w:t>2</w:t>
      </w:r>
      <w:r>
        <w:rPr>
          <w:b/>
          <w:bCs/>
        </w:rPr>
        <w:t>,</w:t>
      </w:r>
      <w:r w:rsidR="007B3CBA">
        <w:rPr>
          <w:b/>
          <w:bCs/>
        </w:rPr>
        <w:t>629.15</w:t>
      </w:r>
      <w:r w:rsidR="003C3007">
        <w:rPr>
          <w:b/>
          <w:bCs/>
        </w:rPr>
        <w:br/>
        <w:t>PNC (Old operating account that was not closed.</w:t>
      </w:r>
      <w:r w:rsidR="003C3007">
        <w:rPr>
          <w:b/>
          <w:bCs/>
        </w:rPr>
        <w:br/>
        <w:t>Account #0977</w:t>
      </w:r>
      <w:r w:rsidR="003C3007">
        <w:rPr>
          <w:b/>
          <w:bCs/>
        </w:rPr>
        <w:tab/>
      </w:r>
      <w:r w:rsidR="003C3007">
        <w:rPr>
          <w:b/>
          <w:bCs/>
        </w:rPr>
        <w:tab/>
      </w:r>
      <w:r w:rsidR="003C3007">
        <w:rPr>
          <w:b/>
          <w:bCs/>
        </w:rPr>
        <w:tab/>
      </w:r>
      <w:r w:rsidR="003C3007">
        <w:rPr>
          <w:b/>
          <w:bCs/>
        </w:rPr>
        <w:tab/>
      </w:r>
      <w:r w:rsidR="003C3007">
        <w:rPr>
          <w:b/>
          <w:bCs/>
        </w:rPr>
        <w:tab/>
        <w:t xml:space="preserve">$   177.10 </w:t>
      </w:r>
    </w:p>
    <w:p w14:paraId="6E6D23AA" w14:textId="3CB08A71" w:rsidR="00943D05" w:rsidRDefault="00943D05" w:rsidP="00BB4CFB">
      <w:pPr>
        <w:ind w:left="720"/>
        <w:rPr>
          <w:b/>
          <w:bCs/>
        </w:rPr>
      </w:pPr>
      <w:r>
        <w:rPr>
          <w:b/>
          <w:bCs/>
        </w:rPr>
        <w:t xml:space="preserve">                                   Total as of 11/30/23</w:t>
      </w:r>
      <w:r>
        <w:rPr>
          <w:b/>
          <w:bCs/>
        </w:rPr>
        <w:tab/>
      </w:r>
      <w:r>
        <w:rPr>
          <w:b/>
          <w:bCs/>
        </w:rPr>
        <w:tab/>
        <w:t xml:space="preserve">              $13</w:t>
      </w:r>
      <w:r w:rsidR="003C3007">
        <w:rPr>
          <w:b/>
          <w:bCs/>
        </w:rPr>
        <w:t>1</w:t>
      </w:r>
      <w:r>
        <w:rPr>
          <w:b/>
          <w:bCs/>
        </w:rPr>
        <w:t>,</w:t>
      </w:r>
      <w:r w:rsidR="003C3007">
        <w:rPr>
          <w:b/>
          <w:bCs/>
        </w:rPr>
        <w:t>858.77</w:t>
      </w:r>
    </w:p>
    <w:p w14:paraId="6021B304" w14:textId="339919E1" w:rsidR="007C20DD" w:rsidRDefault="007C20DD" w:rsidP="007C20DD">
      <w:pPr>
        <w:rPr>
          <w:b/>
          <w:bCs/>
          <w:u w:val="single"/>
        </w:rPr>
      </w:pPr>
    </w:p>
    <w:p w14:paraId="2583A764" w14:textId="4A3C3BE6" w:rsidR="00B91EF4" w:rsidRDefault="00B87ED2" w:rsidP="007C20DD">
      <w:pPr>
        <w:rPr>
          <w:b/>
          <w:bCs/>
        </w:rPr>
      </w:pPr>
      <w:r w:rsidRPr="002B47C6">
        <w:rPr>
          <w:b/>
          <w:bCs/>
          <w:u w:val="single"/>
        </w:rPr>
        <w:t>Architectural/Pool/Landscaping Report</w:t>
      </w:r>
      <w:r>
        <w:rPr>
          <w:b/>
          <w:bCs/>
        </w:rPr>
        <w:t xml:space="preserve"> – Mark Novatka and Scott Bush met Feb. 7</w:t>
      </w:r>
      <w:r w:rsidRPr="00B87ED2">
        <w:rPr>
          <w:b/>
          <w:bCs/>
          <w:vertAlign w:val="superscript"/>
        </w:rPr>
        <w:t>th</w:t>
      </w:r>
      <w:r>
        <w:rPr>
          <w:b/>
          <w:bCs/>
        </w:rPr>
        <w:t xml:space="preserve">.  The following </w:t>
      </w:r>
      <w:r w:rsidR="00E86B01">
        <w:rPr>
          <w:b/>
          <w:bCs/>
        </w:rPr>
        <w:t>w</w:t>
      </w:r>
      <w:r>
        <w:rPr>
          <w:b/>
          <w:bCs/>
        </w:rPr>
        <w:t>as discussed.</w:t>
      </w:r>
      <w:r>
        <w:rPr>
          <w:b/>
          <w:bCs/>
        </w:rPr>
        <w:br/>
      </w:r>
      <w:r>
        <w:rPr>
          <w:b/>
          <w:bCs/>
        </w:rPr>
        <w:br/>
        <w:t xml:space="preserve">Pressure washing will be done for all units, driveways, </w:t>
      </w:r>
      <w:r w:rsidR="00B91EF4">
        <w:rPr>
          <w:b/>
          <w:bCs/>
        </w:rPr>
        <w:t>sidewalks,</w:t>
      </w:r>
      <w:r>
        <w:rPr>
          <w:b/>
          <w:bCs/>
        </w:rPr>
        <w:t xml:space="preserve"> and curbs including Grande Drive and both entrance signs starting the week of February 26</w:t>
      </w:r>
      <w:r w:rsidRPr="00B87ED2">
        <w:rPr>
          <w:b/>
          <w:bCs/>
          <w:vertAlign w:val="superscript"/>
        </w:rPr>
        <w:t>th</w:t>
      </w:r>
      <w:r>
        <w:rPr>
          <w:b/>
          <w:bCs/>
        </w:rPr>
        <w:t xml:space="preserve">. </w:t>
      </w:r>
      <w:r>
        <w:rPr>
          <w:b/>
          <w:bCs/>
        </w:rPr>
        <w:br/>
      </w:r>
      <w:r>
        <w:rPr>
          <w:b/>
          <w:bCs/>
        </w:rPr>
        <w:br/>
        <w:t>Per the last board meeting Tryone Young has been hired to pain</w:t>
      </w:r>
      <w:r w:rsidR="00B91EF4">
        <w:rPr>
          <w:b/>
          <w:bCs/>
        </w:rPr>
        <w:t>t</w:t>
      </w:r>
      <w:r>
        <w:rPr>
          <w:b/>
          <w:bCs/>
        </w:rPr>
        <w:t xml:space="preserve"> all 13 buildings and the pool house</w:t>
      </w:r>
      <w:r w:rsidR="00B91EF4">
        <w:rPr>
          <w:b/>
          <w:bCs/>
        </w:rPr>
        <w:t xml:space="preserve"> beginning March 18</w:t>
      </w:r>
      <w:r w:rsidR="00B91EF4" w:rsidRPr="00B91EF4">
        <w:rPr>
          <w:b/>
          <w:bCs/>
          <w:vertAlign w:val="superscript"/>
        </w:rPr>
        <w:t>th</w:t>
      </w:r>
      <w:r w:rsidR="00B91EF4">
        <w:rPr>
          <w:b/>
          <w:bCs/>
        </w:rPr>
        <w:t xml:space="preserve">. </w:t>
      </w:r>
      <w:r>
        <w:rPr>
          <w:b/>
          <w:bCs/>
        </w:rPr>
        <w:t xml:space="preserve"> This will include</w:t>
      </w:r>
      <w:r w:rsidR="00B91EF4">
        <w:rPr>
          <w:b/>
          <w:bCs/>
        </w:rPr>
        <w:t>:</w:t>
      </w:r>
    </w:p>
    <w:p w14:paraId="6CC90543" w14:textId="5BA225CB" w:rsidR="00B91EF4" w:rsidRDefault="00B91EF4" w:rsidP="00B91EF4">
      <w:pPr>
        <w:ind w:left="720"/>
        <w:rPr>
          <w:b/>
          <w:bCs/>
        </w:rPr>
      </w:pPr>
      <w:r>
        <w:rPr>
          <w:b/>
          <w:bCs/>
        </w:rPr>
        <w:t>A</w:t>
      </w:r>
      <w:r w:rsidR="00B87ED2">
        <w:rPr>
          <w:b/>
          <w:bCs/>
        </w:rPr>
        <w:t>ll entry doors (not garage doors)</w:t>
      </w:r>
      <w:r>
        <w:rPr>
          <w:b/>
          <w:bCs/>
        </w:rPr>
        <w:br/>
        <w:t>A</w:t>
      </w:r>
      <w:r w:rsidR="00B87ED2">
        <w:rPr>
          <w:b/>
          <w:bCs/>
        </w:rPr>
        <w:t xml:space="preserve">ll door frames including garage door.  </w:t>
      </w:r>
      <w:r>
        <w:rPr>
          <w:b/>
          <w:bCs/>
        </w:rPr>
        <w:br/>
        <w:t>Repair to wood rot on frames and columns.</w:t>
      </w:r>
      <w:r>
        <w:rPr>
          <w:b/>
          <w:bCs/>
        </w:rPr>
        <w:br/>
        <w:t>Sanding of metal French doors, apply primer and paint.</w:t>
      </w:r>
      <w:r>
        <w:rPr>
          <w:b/>
          <w:bCs/>
        </w:rPr>
        <w:br/>
      </w:r>
    </w:p>
    <w:p w14:paraId="68BF23B9" w14:textId="31FFBAA4" w:rsidR="00B87ED2" w:rsidRDefault="00B91EF4" w:rsidP="007C20DD">
      <w:pPr>
        <w:rPr>
          <w:b/>
          <w:bCs/>
        </w:rPr>
      </w:pPr>
      <w:r>
        <w:rPr>
          <w:b/>
          <w:bCs/>
        </w:rPr>
        <w:lastRenderedPageBreak/>
        <w:t xml:space="preserve">A notice will be sent to all homeowners several days in advance.  Doors will have to be left open so the paint can dry. </w:t>
      </w:r>
      <w:r>
        <w:rPr>
          <w:b/>
          <w:bCs/>
        </w:rPr>
        <w:br/>
      </w:r>
      <w:r>
        <w:rPr>
          <w:b/>
          <w:bCs/>
        </w:rPr>
        <w:br/>
        <w:t xml:space="preserve">All the metal facia just below the roof line will be inspected.  Estimates will be obtained but most likely will have to be in the 2025 budget. </w:t>
      </w:r>
      <w:r>
        <w:rPr>
          <w:b/>
          <w:bCs/>
        </w:rPr>
        <w:br/>
      </w:r>
      <w:r w:rsidR="00F56DD1">
        <w:rPr>
          <w:b/>
          <w:bCs/>
        </w:rPr>
        <w:br/>
        <w:t>The storeroom will be fully stocked with hard-to-find items, vinyl, vinyl trim, etc.</w:t>
      </w:r>
      <w:r w:rsidR="00F56DD1">
        <w:rPr>
          <w:b/>
          <w:bCs/>
        </w:rPr>
        <w:br/>
      </w:r>
      <w:r w:rsidR="00F56DD1">
        <w:rPr>
          <w:b/>
          <w:bCs/>
        </w:rPr>
        <w:br/>
        <w:t>Front entrance signs have been repaired and supported.  The removal of rotted supports and the addition of ¼” galvanized metal angel should add 5 or more years to the signs.</w:t>
      </w:r>
      <w:r w:rsidR="00F56DD1">
        <w:rPr>
          <w:b/>
          <w:bCs/>
        </w:rPr>
        <w:br/>
      </w:r>
      <w:r w:rsidR="00F56DD1">
        <w:rPr>
          <w:b/>
          <w:bCs/>
        </w:rPr>
        <w:br/>
      </w:r>
      <w:r w:rsidR="00C8579E">
        <w:rPr>
          <w:b/>
          <w:bCs/>
        </w:rPr>
        <w:t>Mark Taylor Construction (Wayne and Hector) made necessary repairs to the vinyl which was $550.00.</w:t>
      </w:r>
      <w:r w:rsidR="00C8579E">
        <w:rPr>
          <w:b/>
          <w:bCs/>
        </w:rPr>
        <w:br/>
      </w:r>
      <w:r w:rsidR="00C8579E">
        <w:rPr>
          <w:b/>
          <w:bCs/>
        </w:rPr>
        <w:br/>
        <w:t xml:space="preserve">Painting the homeowner’s front entrance doors a color other than white was discussed. </w:t>
      </w:r>
      <w:r w:rsidR="0070064C">
        <w:rPr>
          <w:b/>
          <w:bCs/>
        </w:rPr>
        <w:t xml:space="preserve"> Mark Novatka made a motion to putt off until the annual meeting for the Homeowners to vote.  Terry Burns seconded.</w:t>
      </w:r>
    </w:p>
    <w:p w14:paraId="19870DC0" w14:textId="344135C2" w:rsidR="009641F5" w:rsidRDefault="00332C8B" w:rsidP="007C20DD">
      <w:pPr>
        <w:rPr>
          <w:b/>
          <w:bCs/>
        </w:rPr>
      </w:pPr>
      <w:r>
        <w:rPr>
          <w:b/>
          <w:bCs/>
        </w:rPr>
        <w:br/>
      </w:r>
      <w:r w:rsidRPr="009641F5">
        <w:rPr>
          <w:b/>
          <w:bCs/>
          <w:u w:val="single"/>
        </w:rPr>
        <w:t>Landscaping</w:t>
      </w:r>
      <w:r>
        <w:rPr>
          <w:b/>
          <w:bCs/>
        </w:rPr>
        <w:t xml:space="preserve"> – Scott Bush</w:t>
      </w:r>
      <w:r w:rsidR="009641F5">
        <w:rPr>
          <w:b/>
          <w:bCs/>
        </w:rPr>
        <w:br/>
        <w:t>The landscaping presentation for the common area in front of the pool, pool area and entrances will be presented at the March meeting.</w:t>
      </w:r>
      <w:r w:rsidR="009641F5">
        <w:rPr>
          <w:b/>
          <w:bCs/>
        </w:rPr>
        <w:br/>
        <w:t>Jamie Matthews inquired if there was any interest in a Garden Club.  Some of the homeowners had mentioned it.</w:t>
      </w:r>
      <w:r w:rsidR="009641F5">
        <w:rPr>
          <w:b/>
          <w:bCs/>
        </w:rPr>
        <w:br/>
        <w:t>The pool was partially emptied to get the chemical correct.</w:t>
      </w:r>
      <w:r w:rsidR="009641F5">
        <w:rPr>
          <w:b/>
          <w:bCs/>
        </w:rPr>
        <w:br/>
        <w:t xml:space="preserve">Lawn fertilizer, shrub and mole </w:t>
      </w:r>
      <w:r w:rsidR="00B40420">
        <w:rPr>
          <w:b/>
          <w:bCs/>
        </w:rPr>
        <w:t xml:space="preserve">crickets </w:t>
      </w:r>
      <w:r w:rsidR="00DB7951">
        <w:rPr>
          <w:b/>
          <w:bCs/>
        </w:rPr>
        <w:t>controls ‘current</w:t>
      </w:r>
      <w:r w:rsidR="009641F5">
        <w:rPr>
          <w:b/>
          <w:bCs/>
        </w:rPr>
        <w:t xml:space="preserve"> cost is $4,349.11. Suggestions were made to get quotes from other companies.</w:t>
      </w:r>
      <w:r w:rsidR="009641F5">
        <w:rPr>
          <w:b/>
          <w:bCs/>
        </w:rPr>
        <w:br/>
        <w:t>Homeowners need to water their yards.</w:t>
      </w:r>
      <w:r w:rsidR="009641F5">
        <w:rPr>
          <w:b/>
          <w:bCs/>
        </w:rPr>
        <w:br/>
      </w:r>
      <w:r w:rsidR="009641F5">
        <w:rPr>
          <w:b/>
          <w:bCs/>
        </w:rPr>
        <w:br/>
      </w:r>
      <w:r w:rsidR="009641F5" w:rsidRPr="009641F5">
        <w:rPr>
          <w:b/>
          <w:bCs/>
          <w:u w:val="single"/>
        </w:rPr>
        <w:t>Planning Committee</w:t>
      </w:r>
      <w:r w:rsidR="009641F5">
        <w:rPr>
          <w:b/>
          <w:bCs/>
        </w:rPr>
        <w:t xml:space="preserve"> – Terry Burns</w:t>
      </w:r>
      <w:r w:rsidR="009641F5">
        <w:rPr>
          <w:b/>
          <w:bCs/>
        </w:rPr>
        <w:br/>
      </w:r>
      <w:r w:rsidR="009641F5">
        <w:rPr>
          <w:b/>
          <w:bCs/>
        </w:rPr>
        <w:br/>
      </w:r>
      <w:r w:rsidR="009641F5">
        <w:rPr>
          <w:b/>
          <w:bCs/>
          <w:i/>
          <w:iCs/>
        </w:rPr>
        <w:t>The overall goal of the Planning Committee is to improve and maintain the “Drive By” appeal of the community to its members, guests, and potential members.  To Maintain and increase the value of the members investment in the community and to work with the budget committee to plan for future needs.</w:t>
      </w:r>
      <w:r w:rsidR="009641F5">
        <w:rPr>
          <w:b/>
          <w:bCs/>
          <w:i/>
          <w:iCs/>
        </w:rPr>
        <w:br/>
      </w:r>
      <w:r w:rsidR="009641F5">
        <w:rPr>
          <w:b/>
          <w:bCs/>
        </w:rPr>
        <w:br/>
        <w:t>Quotes will be obtained for:</w:t>
      </w:r>
    </w:p>
    <w:p w14:paraId="4148A3A7" w14:textId="77777777" w:rsidR="009641F5" w:rsidRDefault="009641F5" w:rsidP="009641F5">
      <w:pPr>
        <w:pStyle w:val="ListParagraph"/>
        <w:numPr>
          <w:ilvl w:val="0"/>
          <w:numId w:val="1"/>
        </w:numPr>
        <w:rPr>
          <w:b/>
          <w:bCs/>
        </w:rPr>
      </w:pPr>
      <w:r>
        <w:rPr>
          <w:b/>
          <w:bCs/>
        </w:rPr>
        <w:t>The repair of broken curbs</w:t>
      </w:r>
    </w:p>
    <w:p w14:paraId="43A8E320" w14:textId="77777777" w:rsidR="009641F5" w:rsidRDefault="009641F5" w:rsidP="009641F5">
      <w:pPr>
        <w:pStyle w:val="ListParagraph"/>
        <w:numPr>
          <w:ilvl w:val="0"/>
          <w:numId w:val="1"/>
        </w:numPr>
        <w:rPr>
          <w:b/>
          <w:bCs/>
        </w:rPr>
      </w:pPr>
      <w:r>
        <w:rPr>
          <w:b/>
          <w:bCs/>
        </w:rPr>
        <w:t>Gutter Guards for Building .  The association will purchase the guards and volunteers will install.  Once install it will be determined if it is viable for all buildings.</w:t>
      </w:r>
    </w:p>
    <w:p w14:paraId="6CD50801" w14:textId="71461953" w:rsidR="009641F5" w:rsidRDefault="009641F5" w:rsidP="009641F5">
      <w:pPr>
        <w:pStyle w:val="ListParagraph"/>
        <w:numPr>
          <w:ilvl w:val="0"/>
          <w:numId w:val="1"/>
        </w:numPr>
        <w:rPr>
          <w:b/>
          <w:bCs/>
        </w:rPr>
      </w:pPr>
      <w:r>
        <w:rPr>
          <w:b/>
          <w:bCs/>
        </w:rPr>
        <w:t xml:space="preserve">Painting of facia which will be included in the </w:t>
      </w:r>
      <w:r w:rsidR="009F003E">
        <w:rPr>
          <w:b/>
          <w:bCs/>
        </w:rPr>
        <w:t>budget.</w:t>
      </w:r>
    </w:p>
    <w:p w14:paraId="19852210" w14:textId="77777777" w:rsidR="00991D6D" w:rsidRDefault="009641F5" w:rsidP="009641F5">
      <w:pPr>
        <w:pStyle w:val="ListParagraph"/>
        <w:numPr>
          <w:ilvl w:val="0"/>
          <w:numId w:val="1"/>
        </w:numPr>
        <w:rPr>
          <w:b/>
          <w:bCs/>
        </w:rPr>
      </w:pPr>
      <w:r>
        <w:rPr>
          <w:b/>
          <w:bCs/>
        </w:rPr>
        <w:t>The new file room will be fully stocked and organized.  A sign in/out sheet will be setup.</w:t>
      </w:r>
    </w:p>
    <w:p w14:paraId="61782EB5" w14:textId="77777777" w:rsidR="00B40420" w:rsidRDefault="00991D6D" w:rsidP="009641F5">
      <w:pPr>
        <w:pStyle w:val="ListParagraph"/>
        <w:numPr>
          <w:ilvl w:val="0"/>
          <w:numId w:val="1"/>
        </w:numPr>
        <w:rPr>
          <w:b/>
          <w:bCs/>
        </w:rPr>
      </w:pPr>
      <w:r>
        <w:rPr>
          <w:b/>
          <w:bCs/>
        </w:rPr>
        <w:t>Removal of curb at the North entrance</w:t>
      </w:r>
      <w:r w:rsidR="00B40420">
        <w:rPr>
          <w:b/>
          <w:bCs/>
        </w:rPr>
        <w:t xml:space="preserve"> and replace with blacktop.  The potholes in the roads will be filled.</w:t>
      </w:r>
      <w:r w:rsidR="00B40420">
        <w:rPr>
          <w:b/>
          <w:bCs/>
        </w:rPr>
        <w:br/>
      </w:r>
    </w:p>
    <w:p w14:paraId="2447A96D" w14:textId="77777777" w:rsidR="00B40420" w:rsidRDefault="00B40420" w:rsidP="00B40420">
      <w:pPr>
        <w:rPr>
          <w:b/>
          <w:bCs/>
        </w:rPr>
      </w:pPr>
      <w:r>
        <w:rPr>
          <w:b/>
          <w:bCs/>
        </w:rPr>
        <w:lastRenderedPageBreak/>
        <w:t>The F and G building roofs will continue to be monitored. There was a discussion of additional financing added to the Roof loan.</w:t>
      </w:r>
    </w:p>
    <w:p w14:paraId="1864C765" w14:textId="6B02637A" w:rsidR="00BB202D" w:rsidRDefault="00BB202D" w:rsidP="00B40420">
      <w:pPr>
        <w:rPr>
          <w:b/>
          <w:bCs/>
        </w:rPr>
      </w:pPr>
      <w:r>
        <w:rPr>
          <w:b/>
          <w:bCs/>
          <w:u w:val="single"/>
        </w:rPr>
        <w:t>Covenant Committee:</w:t>
      </w:r>
      <w:r>
        <w:rPr>
          <w:b/>
          <w:bCs/>
          <w:u w:val="single"/>
        </w:rPr>
        <w:br/>
        <w:t xml:space="preserve">       </w:t>
      </w:r>
      <w:r>
        <w:rPr>
          <w:b/>
          <w:bCs/>
          <w:u w:val="single"/>
        </w:rPr>
        <w:br/>
      </w:r>
      <w:r>
        <w:rPr>
          <w:b/>
          <w:bCs/>
        </w:rPr>
        <w:t>Policy and procedure book – Volunteers are: Martha Rogers, Lisa Novatka, Connie Shannon, Lora Colley and Jamie Matthews.  A planning meeting was scheduled for Saturday, 3/2.</w:t>
      </w:r>
    </w:p>
    <w:p w14:paraId="69D33F32" w14:textId="08781225" w:rsidR="00BB202D" w:rsidRDefault="00BB202D" w:rsidP="00B40420">
      <w:pPr>
        <w:rPr>
          <w:b/>
          <w:bCs/>
        </w:rPr>
      </w:pPr>
      <w:r>
        <w:rPr>
          <w:b/>
          <w:bCs/>
          <w:u w:val="single"/>
        </w:rPr>
        <w:t>Social Committee:</w:t>
      </w:r>
      <w:r w:rsidRPr="00BB202D">
        <w:rPr>
          <w:b/>
          <w:bCs/>
        </w:rPr>
        <w:t xml:space="preserve"> Anne Ring and Pat Soloman</w:t>
      </w:r>
    </w:p>
    <w:p w14:paraId="3F8CEC65" w14:textId="2F4BC6F6" w:rsidR="00444A51" w:rsidRDefault="00BB202D" w:rsidP="00B40420">
      <w:pPr>
        <w:rPr>
          <w:b/>
          <w:bCs/>
        </w:rPr>
      </w:pPr>
      <w:r>
        <w:rPr>
          <w:b/>
          <w:bCs/>
        </w:rPr>
        <w:t>The Spring social is planned for April 20</w:t>
      </w:r>
      <w:r w:rsidRPr="00BB202D">
        <w:rPr>
          <w:b/>
          <w:bCs/>
          <w:vertAlign w:val="superscript"/>
        </w:rPr>
        <w:t>th</w:t>
      </w:r>
      <w:r>
        <w:rPr>
          <w:b/>
          <w:bCs/>
        </w:rPr>
        <w:t xml:space="preserve"> with the rain date on April 27</w:t>
      </w:r>
      <w:r w:rsidRPr="00BB202D">
        <w:rPr>
          <w:b/>
          <w:bCs/>
          <w:vertAlign w:val="superscript"/>
        </w:rPr>
        <w:t>th</w:t>
      </w:r>
      <w:r>
        <w:rPr>
          <w:b/>
          <w:bCs/>
        </w:rPr>
        <w:t xml:space="preserve"> .  Mark and Terry will </w:t>
      </w:r>
      <w:r w:rsidR="002F27CD">
        <w:rPr>
          <w:b/>
          <w:bCs/>
        </w:rPr>
        <w:t>bar-b-que the</w:t>
      </w:r>
      <w:r>
        <w:rPr>
          <w:b/>
          <w:bCs/>
        </w:rPr>
        <w:t xml:space="preserve"> meat.</w:t>
      </w:r>
    </w:p>
    <w:p w14:paraId="174E56BE" w14:textId="6BDC154A" w:rsidR="00B87ED2" w:rsidRPr="005235CE" w:rsidRDefault="00444A51" w:rsidP="007C20DD">
      <w:pPr>
        <w:rPr>
          <w:b/>
          <w:bCs/>
        </w:rPr>
      </w:pPr>
      <w:r>
        <w:rPr>
          <w:b/>
          <w:bCs/>
          <w:u w:val="single"/>
        </w:rPr>
        <w:t>Budget Committee:</w:t>
      </w:r>
      <w:r>
        <w:rPr>
          <w:b/>
          <w:bCs/>
          <w:u w:val="single"/>
        </w:rPr>
        <w:br/>
      </w:r>
      <w:r>
        <w:rPr>
          <w:b/>
          <w:bCs/>
          <w:u w:val="single"/>
        </w:rPr>
        <w:br/>
      </w:r>
      <w:r w:rsidRPr="00444A51">
        <w:rPr>
          <w:b/>
          <w:bCs/>
        </w:rPr>
        <w:t>Paul Fritz</w:t>
      </w:r>
      <w:r>
        <w:rPr>
          <w:b/>
          <w:bCs/>
        </w:rPr>
        <w:t xml:space="preserve"> and Mark Novatka are meeting weekly to prepare deposits, pay bills for entry into QuickBooks. Steve Jones has also been involved in the organization for a seamless board member changeover. </w:t>
      </w:r>
      <w:r>
        <w:rPr>
          <w:b/>
          <w:bCs/>
        </w:rPr>
        <w:br/>
      </w:r>
      <w:r>
        <w:rPr>
          <w:b/>
          <w:bCs/>
        </w:rPr>
        <w:br/>
        <w:t xml:space="preserve">Steve Jones has completed the 2023 income tax return which will be mailed Wednesday, 2/21/24. </w:t>
      </w:r>
      <w:r w:rsidR="00332C8B" w:rsidRPr="00BB202D">
        <w:rPr>
          <w:b/>
          <w:bCs/>
        </w:rPr>
        <w:br/>
      </w:r>
    </w:p>
    <w:sectPr w:rsidR="00B87ED2" w:rsidRPr="0052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F4084"/>
    <w:multiLevelType w:val="hybridMultilevel"/>
    <w:tmpl w:val="0D5E09B2"/>
    <w:lvl w:ilvl="0" w:tplc="85BCD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074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DD"/>
    <w:rsid w:val="00070981"/>
    <w:rsid w:val="0011113D"/>
    <w:rsid w:val="001C58F0"/>
    <w:rsid w:val="002F27CD"/>
    <w:rsid w:val="00332C8B"/>
    <w:rsid w:val="003C3007"/>
    <w:rsid w:val="00444A51"/>
    <w:rsid w:val="005235CE"/>
    <w:rsid w:val="006204B4"/>
    <w:rsid w:val="006C5F6D"/>
    <w:rsid w:val="0070064C"/>
    <w:rsid w:val="007B3CBA"/>
    <w:rsid w:val="007C20DD"/>
    <w:rsid w:val="00943D05"/>
    <w:rsid w:val="009641F5"/>
    <w:rsid w:val="00991D6D"/>
    <w:rsid w:val="009E549F"/>
    <w:rsid w:val="009F003E"/>
    <w:rsid w:val="00A06A23"/>
    <w:rsid w:val="00B40420"/>
    <w:rsid w:val="00B87ED2"/>
    <w:rsid w:val="00B91EF4"/>
    <w:rsid w:val="00BB202D"/>
    <w:rsid w:val="00BB4CFB"/>
    <w:rsid w:val="00C26788"/>
    <w:rsid w:val="00C8579E"/>
    <w:rsid w:val="00DB7951"/>
    <w:rsid w:val="00E86B01"/>
    <w:rsid w:val="00F5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68B7"/>
  <w15:chartTrackingRefBased/>
  <w15:docId w15:val="{4EC73978-8185-427A-93F4-10D086ED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Colley, Lora</dc:creator>
  <cp:keywords/>
  <dc:description/>
  <cp:lastModifiedBy>Colley, Lora</cp:lastModifiedBy>
  <cp:revision>28</cp:revision>
  <dcterms:created xsi:type="dcterms:W3CDTF">2024-03-05T17:06:00Z</dcterms:created>
  <dcterms:modified xsi:type="dcterms:W3CDTF">2024-03-12T09:38:00Z</dcterms:modified>
</cp:coreProperties>
</file>